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2E311F5" w14:paraId="7B5CAEB5" wp14:textId="0380010C">
      <w:pPr>
        <w:pStyle w:val="Heading1"/>
        <w:rPr>
          <w:noProof w:val="0"/>
          <w:lang w:val="nl-NL"/>
        </w:rPr>
      </w:pPr>
      <w:r w:rsidR="1F072B4D">
        <w:rPr/>
        <w:t>Team KIM</w:t>
      </w:r>
    </w:p>
    <w:p w:rsidR="62E311F5" w:rsidP="22F4C020" w:rsidRDefault="62E311F5" w14:paraId="4F4314E5" w14:textId="04D3D52D">
      <w:pPr>
        <w:pStyle w:val="Heading3"/>
      </w:pPr>
      <w:r w:rsidR="1F072B4D">
        <w:rPr/>
        <w:t xml:space="preserve">Programma en </w:t>
      </w:r>
      <w:r w:rsidR="1F072B4D">
        <w:rPr/>
        <w:t>achterg</w:t>
      </w:r>
      <w:r w:rsidR="15441E8E">
        <w:rPr/>
        <w:t>r</w:t>
      </w:r>
      <w:r w:rsidR="1F072B4D">
        <w:rPr/>
        <w:t>ond</w:t>
      </w:r>
      <w:r w:rsidR="1F072B4D">
        <w:rPr/>
        <w:t xml:space="preserve"> informatie</w:t>
      </w:r>
      <w:r w:rsidR="1F072B4D">
        <w:rPr/>
        <w:t>.</w:t>
      </w:r>
    </w:p>
    <w:p w:rsidR="1F072B4D" w:rsidP="22F4C020" w:rsidRDefault="1F072B4D" w14:paraId="20944B97" w14:textId="2386877F">
      <w:pPr>
        <w:rPr>
          <w:rFonts w:ascii="Calibri" w:hAnsi="Calibri" w:eastAsia="Calibri" w:cs="Calibri"/>
          <w:b w:val="0"/>
          <w:bCs w:val="0"/>
          <w:i w:val="0"/>
          <w:iCs w:val="0"/>
          <w:noProof w:val="0"/>
          <w:color w:val="000000" w:themeColor="text1" w:themeTint="FF" w:themeShade="FF"/>
          <w:sz w:val="22"/>
          <w:szCs w:val="22"/>
          <w:lang w:val="nl-NL"/>
        </w:rPr>
      </w:pPr>
      <w:r w:rsidRPr="22F4C020" w:rsidR="1F072B4D">
        <w:rPr>
          <w:rFonts w:ascii="Calibri" w:hAnsi="Calibri" w:eastAsia="Calibri" w:cs="Calibri"/>
          <w:b w:val="0"/>
          <w:bCs w:val="0"/>
          <w:i w:val="0"/>
          <w:iCs w:val="0"/>
          <w:noProof w:val="0"/>
          <w:color w:val="000000" w:themeColor="text1" w:themeTint="FF" w:themeShade="FF"/>
          <w:sz w:val="22"/>
          <w:szCs w:val="22"/>
          <w:lang w:val="nl-NL"/>
        </w:rPr>
        <w:t xml:space="preserve">Team-Kim bestaat uit 10 ervaringsdeskundige jongeren tussen de 18 en 30 jaar oud, met diverse culturele achtergronden, die zelf te maken hebben gehad met een vorm van kindermishandeling in hun jeugd. De stichting biedt ervaringsdeskundigen een groeitraject en een veilige werkomgeving aan om zich op een professionele manier te kunnen ontwikkelen en te groeien binnen de rol als vrijwilliger naar ZZP-er. Ze worden gedurende dit traject begeleid aan de hand van coaching en training om als </w:t>
      </w:r>
      <w:r w:rsidRPr="22F4C020" w:rsidR="6A10D7F5">
        <w:rPr>
          <w:rFonts w:ascii="Calibri" w:hAnsi="Calibri" w:eastAsia="Calibri" w:cs="Calibri"/>
          <w:b w:val="0"/>
          <w:bCs w:val="0"/>
          <w:i w:val="0"/>
          <w:iCs w:val="0"/>
          <w:noProof w:val="0"/>
          <w:color w:val="000000" w:themeColor="text1" w:themeTint="FF" w:themeShade="FF"/>
          <w:sz w:val="22"/>
          <w:szCs w:val="22"/>
          <w:lang w:val="nl-NL"/>
        </w:rPr>
        <w:t>ervaringsdeskundige</w:t>
      </w:r>
      <w:r w:rsidRPr="22F4C020" w:rsidR="1F072B4D">
        <w:rPr>
          <w:rFonts w:ascii="Calibri" w:hAnsi="Calibri" w:eastAsia="Calibri" w:cs="Calibri"/>
          <w:b w:val="0"/>
          <w:bCs w:val="0"/>
          <w:i w:val="0"/>
          <w:iCs w:val="0"/>
          <w:noProof w:val="0"/>
          <w:color w:val="000000" w:themeColor="text1" w:themeTint="FF" w:themeShade="FF"/>
          <w:sz w:val="22"/>
          <w:szCs w:val="22"/>
          <w:lang w:val="nl-NL"/>
        </w:rPr>
        <w:t xml:space="preserve"> professioneel, hun verhaal te kunnen doen tijdens onze voorlichtingen.</w:t>
      </w:r>
    </w:p>
    <w:p w:rsidR="1F072B4D" w:rsidP="62E311F5" w:rsidRDefault="1F072B4D" w14:paraId="37997B83" w14:textId="3A3DF448">
      <w:pPr>
        <w:pStyle w:val="Normal"/>
        <w:rPr>
          <w:rFonts w:ascii="Calibri" w:hAnsi="Calibri" w:eastAsia="Calibri" w:cs="Calibri"/>
          <w:b w:val="0"/>
          <w:bCs w:val="0"/>
          <w:i w:val="0"/>
          <w:iCs w:val="0"/>
          <w:noProof w:val="0"/>
          <w:color w:val="000000" w:themeColor="text1" w:themeTint="FF" w:themeShade="FF"/>
          <w:sz w:val="22"/>
          <w:szCs w:val="22"/>
          <w:lang w:val="nl-NL"/>
        </w:rPr>
      </w:pPr>
      <w:r w:rsidRPr="62E311F5" w:rsidR="1F072B4D">
        <w:rPr>
          <w:rFonts w:ascii="Calibri" w:hAnsi="Calibri" w:eastAsia="Calibri" w:cs="Calibri"/>
          <w:b w:val="0"/>
          <w:bCs w:val="0"/>
          <w:i w:val="0"/>
          <w:iCs w:val="0"/>
          <w:noProof w:val="0"/>
          <w:color w:val="000000" w:themeColor="text1" w:themeTint="FF" w:themeShade="FF"/>
          <w:sz w:val="22"/>
          <w:szCs w:val="22"/>
          <w:lang w:val="nl-NL"/>
        </w:rPr>
        <w:t xml:space="preserve">De ervaringsdeskundigen van Team-Kim weten als geen ander hoe het voelt om kindermishandeling mee te maken. Hun missie is om de aanpak tegen kindermishandeling in een andere vorm te gieten. Zij laten zien dat je, ondanks een moeilijke en pijnlijke jeugd, op een positieve manier een waardevolle bijdrage kan leveren. </w:t>
      </w:r>
      <w:hyperlink r:id="R4af184dcd66a4e60">
        <w:r w:rsidRPr="62E311F5" w:rsidR="1F072B4D">
          <w:rPr>
            <w:rStyle w:val="Hyperlink"/>
            <w:rFonts w:ascii="Calibri" w:hAnsi="Calibri" w:eastAsia="Calibri" w:cs="Calibri"/>
            <w:noProof w:val="0"/>
            <w:sz w:val="22"/>
            <w:szCs w:val="22"/>
            <w:lang w:val="nl-NL"/>
          </w:rPr>
          <w:t>http://www.team-kim.nl/wie-we-zijn/</w:t>
        </w:r>
      </w:hyperlink>
    </w:p>
    <w:p w:rsidR="340AC9CA" w:rsidP="22F4C020" w:rsidRDefault="340AC9CA" w14:paraId="7C1FEA0C" w14:textId="6FF93B9C">
      <w:pPr>
        <w:rPr>
          <w:rFonts w:ascii="Calibri" w:hAnsi="Calibri" w:eastAsia="Calibri" w:cs="Calibri"/>
          <w:b w:val="0"/>
          <w:bCs w:val="0"/>
          <w:i w:val="0"/>
          <w:iCs w:val="0"/>
          <w:noProof w:val="0"/>
          <w:color w:val="000000" w:themeColor="text1" w:themeTint="FF" w:themeShade="FF"/>
          <w:sz w:val="22"/>
          <w:szCs w:val="22"/>
          <w:lang w:val="nl-NL"/>
        </w:rPr>
      </w:pPr>
      <w:r w:rsidRPr="22F4C020" w:rsidR="6090350C">
        <w:rPr>
          <w:rFonts w:ascii="Calibri" w:hAnsi="Calibri" w:eastAsia="Calibri" w:cs="Calibri"/>
          <w:b w:val="0"/>
          <w:bCs w:val="0"/>
          <w:i w:val="0"/>
          <w:iCs w:val="0"/>
          <w:noProof w:val="0"/>
          <w:color w:val="000000" w:themeColor="text1" w:themeTint="FF" w:themeShade="FF"/>
          <w:sz w:val="22"/>
          <w:szCs w:val="22"/>
          <w:lang w:val="nl-NL"/>
        </w:rPr>
        <w:t>Het g</w:t>
      </w:r>
      <w:r w:rsidRPr="22F4C020" w:rsidR="340AC9CA">
        <w:rPr>
          <w:rFonts w:ascii="Calibri" w:hAnsi="Calibri" w:eastAsia="Calibri" w:cs="Calibri"/>
          <w:b w:val="0"/>
          <w:bCs w:val="0"/>
          <w:i w:val="0"/>
          <w:iCs w:val="0"/>
          <w:noProof w:val="0"/>
          <w:color w:val="000000" w:themeColor="text1" w:themeTint="FF" w:themeShade="FF"/>
          <w:sz w:val="22"/>
          <w:szCs w:val="22"/>
          <w:lang w:val="nl-NL"/>
        </w:rPr>
        <w:t>astcolleg</w:t>
      </w:r>
      <w:r w:rsidRPr="22F4C020" w:rsidR="39C56C86">
        <w:rPr>
          <w:rFonts w:ascii="Calibri" w:hAnsi="Calibri" w:eastAsia="Calibri" w:cs="Calibri"/>
          <w:b w:val="0"/>
          <w:bCs w:val="0"/>
          <w:i w:val="0"/>
          <w:iCs w:val="0"/>
          <w:noProof w:val="0"/>
          <w:color w:val="000000" w:themeColor="text1" w:themeTint="FF" w:themeShade="FF"/>
          <w:sz w:val="22"/>
          <w:szCs w:val="22"/>
          <w:lang w:val="nl-NL"/>
        </w:rPr>
        <w:t>e</w:t>
      </w:r>
      <w:r w:rsidRPr="22F4C020" w:rsidR="340AC9CA">
        <w:rPr>
          <w:rFonts w:ascii="Calibri" w:hAnsi="Calibri" w:eastAsia="Calibri" w:cs="Calibri"/>
          <w:b w:val="0"/>
          <w:bCs w:val="0"/>
          <w:i w:val="0"/>
          <w:iCs w:val="0"/>
          <w:noProof w:val="0"/>
          <w:color w:val="000000" w:themeColor="text1" w:themeTint="FF" w:themeShade="FF"/>
          <w:sz w:val="22"/>
          <w:szCs w:val="22"/>
          <w:lang w:val="nl-NL"/>
        </w:rPr>
        <w:t xml:space="preserve"> word</w:t>
      </w:r>
      <w:r w:rsidRPr="22F4C020" w:rsidR="11E609BA">
        <w:rPr>
          <w:rFonts w:ascii="Calibri" w:hAnsi="Calibri" w:eastAsia="Calibri" w:cs="Calibri"/>
          <w:b w:val="0"/>
          <w:bCs w:val="0"/>
          <w:i w:val="0"/>
          <w:iCs w:val="0"/>
          <w:noProof w:val="0"/>
          <w:color w:val="000000" w:themeColor="text1" w:themeTint="FF" w:themeShade="FF"/>
          <w:sz w:val="22"/>
          <w:szCs w:val="22"/>
          <w:lang w:val="nl-NL"/>
        </w:rPr>
        <w:t>t</w:t>
      </w:r>
      <w:r w:rsidRPr="22F4C020" w:rsidR="340AC9CA">
        <w:rPr>
          <w:rFonts w:ascii="Calibri" w:hAnsi="Calibri" w:eastAsia="Calibri" w:cs="Calibri"/>
          <w:b w:val="0"/>
          <w:bCs w:val="0"/>
          <w:i w:val="0"/>
          <w:iCs w:val="0"/>
          <w:noProof w:val="0"/>
          <w:color w:val="000000" w:themeColor="text1" w:themeTint="FF" w:themeShade="FF"/>
          <w:sz w:val="22"/>
          <w:szCs w:val="22"/>
          <w:lang w:val="nl-NL"/>
        </w:rPr>
        <w:t xml:space="preserve"> uitgevoerd door een gespreksleider en een ervaringsdeskundige. Binnen de voorlichtingspresentatie zullen verschillende ervaringsdeskundige verhalen als voorbeeld worden gebruikt om een duidelijk en representatief beeld te schetsen van een kind die opgroeit met een vorm van kindermishandeling. Tevens worden er handvatten geboden, om bij constatering goede hulp te kunnen bieden. Door middel van het creëren van een veilige situatie </w:t>
      </w:r>
      <w:r w:rsidRPr="22F4C020" w:rsidR="340AC9CA">
        <w:rPr>
          <w:rFonts w:ascii="Calibri" w:hAnsi="Calibri" w:eastAsia="Calibri" w:cs="Calibri"/>
          <w:b w:val="0"/>
          <w:bCs w:val="0"/>
          <w:i w:val="0"/>
          <w:iCs w:val="0"/>
          <w:noProof w:val="0"/>
          <w:color w:val="000000" w:themeColor="text1" w:themeTint="FF" w:themeShade="FF"/>
          <w:sz w:val="22"/>
          <w:szCs w:val="22"/>
          <w:lang w:val="nl-NL"/>
        </w:rPr>
        <w:t>ten tijden van</w:t>
      </w:r>
      <w:r w:rsidRPr="22F4C020" w:rsidR="340AC9CA">
        <w:rPr>
          <w:rFonts w:ascii="Calibri" w:hAnsi="Calibri" w:eastAsia="Calibri" w:cs="Calibri"/>
          <w:b w:val="0"/>
          <w:bCs w:val="0"/>
          <w:i w:val="0"/>
          <w:iCs w:val="0"/>
          <w:noProof w:val="0"/>
          <w:color w:val="000000" w:themeColor="text1" w:themeTint="FF" w:themeShade="FF"/>
          <w:sz w:val="22"/>
          <w:szCs w:val="22"/>
          <w:lang w:val="nl-NL"/>
        </w:rPr>
        <w:t xml:space="preserve"> de voorlichting wordt bewustwording gerealiseerd. Mensen worden geraakt en aangezet tot het handelen in het belang van het kind.</w:t>
      </w:r>
    </w:p>
    <w:p w:rsidR="340AC9CA" w:rsidP="62E311F5" w:rsidRDefault="340AC9CA" w14:paraId="7B2D8F22" w14:textId="4649FFD4">
      <w:pPr>
        <w:pStyle w:val="Normal"/>
      </w:pPr>
      <w:r>
        <w:br/>
      </w:r>
    </w:p>
    <w:p w:rsidR="62E311F5" w:rsidP="62E311F5" w:rsidRDefault="62E311F5" w14:paraId="2664CFAA" w14:textId="3DB10083">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ED3436A"/>
  <w15:docId w15:val="{51738828-cd69-46b6-bf4b-ef9b80292293}"/>
  <w:rsids>
    <w:rsidRoot w:val="2ED3436A"/>
    <w:rsid w:val="09CDF1B1"/>
    <w:rsid w:val="104DC069"/>
    <w:rsid w:val="11E609BA"/>
    <w:rsid w:val="15441E8E"/>
    <w:rsid w:val="1F072B4D"/>
    <w:rsid w:val="22F4C020"/>
    <w:rsid w:val="2ED3436A"/>
    <w:rsid w:val="340AC9CA"/>
    <w:rsid w:val="39C56C86"/>
    <w:rsid w:val="4D968E4A"/>
    <w:rsid w:val="6090350C"/>
    <w:rsid w:val="62E311F5"/>
    <w:rsid w:val="6A10D7F5"/>
    <w:rsid w:val="72D96B48"/>
    <w:rsid w:val="76208D15"/>
    <w:rsid w:val="7D3A7E0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http://www.team-kim.nl/wie-we-zijn/" TargetMode="External" Id="R4af184dcd66a4e60"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E2E8007D95245BE97429D08858BB6" ma:contentTypeVersion="10" ma:contentTypeDescription="Een nieuw document maken." ma:contentTypeScope="" ma:versionID="78bab224e3a74b73e929f89e0573d888">
  <xsd:schema xmlns:xsd="http://www.w3.org/2001/XMLSchema" xmlns:xs="http://www.w3.org/2001/XMLSchema" xmlns:p="http://schemas.microsoft.com/office/2006/metadata/properties" xmlns:ns2="af87814d-4855-4e8e-a413-afcd22972bb9" xmlns:ns3="6060927d-dfcf-4978-8eb6-7f6717600a5f" targetNamespace="http://schemas.microsoft.com/office/2006/metadata/properties" ma:root="true" ma:fieldsID="5fab499b0aa1d10abe657ad7b4ee5540" ns2:_="" ns3:_="">
    <xsd:import namespace="af87814d-4855-4e8e-a413-afcd22972bb9"/>
    <xsd:import namespace="6060927d-dfcf-4978-8eb6-7f6717600a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7814d-4855-4e8e-a413-afcd22972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0927d-dfcf-4978-8eb6-7f6717600a5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DDE4C-E9A9-4415-96CF-3CFEE6CCBD89}"/>
</file>

<file path=customXml/itemProps2.xml><?xml version="1.0" encoding="utf-8"?>
<ds:datastoreItem xmlns:ds="http://schemas.openxmlformats.org/officeDocument/2006/customXml" ds:itemID="{1FBB4415-4972-4E2D-AFD5-AAE85AB074FB}"/>
</file>

<file path=customXml/itemProps3.xml><?xml version="1.0" encoding="utf-8"?>
<ds:datastoreItem xmlns:ds="http://schemas.openxmlformats.org/officeDocument/2006/customXml" ds:itemID="{201AB95B-06E7-4B89-BE8D-9EE9C068BC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Elsbeth van Driel</dc:creator>
  <keywords/>
  <dc:description/>
  <lastModifiedBy>Elsbeth van Driel</lastModifiedBy>
  <dcterms:created xsi:type="dcterms:W3CDTF">2020-02-18T06:25:20.0000000Z</dcterms:created>
  <dcterms:modified xsi:type="dcterms:W3CDTF">2020-03-03T08:44:39.8213947Z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0x010100126E2E8007D95245BE97429D08858BB6</vt:lpwstr>
  </property>
</Properties>
</file>